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sz w:val="32"/>
          <w:szCs w:val="32"/>
        </w:rPr>
      </w:pPr>
    </w:p>
    <w:p>
      <w:pPr>
        <w:pStyle w:val="style0"/>
        <w:spacing w:lineRule="auto" w:line="276"/>
        <w:jc w:val="center"/>
        <w:rPr>
          <w:b w:val="false"/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  <w:lang w:val="en-US"/>
        </w:rPr>
        <w:t>iss. Somthane Pallavi Nagorao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5817822</wp:posOffset>
                </wp:positionH>
                <wp:positionV relativeFrom="page">
                  <wp:posOffset>854430</wp:posOffset>
                </wp:positionV>
                <wp:extent cx="1030717" cy="1488816"/>
                <wp:effectExtent l="19050" t="19050" r="9525" b="9525"/>
                <wp:wrapNone/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30717" cy="1488816"/>
                        </a:xfrm>
                        <a:prstGeom prst="rect"/>
                        <a:solidFill>
                          <a:srgbClr val="4f81bd"/>
                        </a:solidFill>
                        <a:ln cmpd="sng" cap="flat" w="28575">
                          <a:solidFill>
                            <a:srgbClr val="00206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L="0" distT="0" distB="0" distR="0">
                                  <wp:extent cx="742304" cy="873073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15841" t="17529" r="14577" b="3667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42304" cy="873073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#4f81bd" stroked="t" style="position:absolute;margin-left:458.1pt;margin-top:67.28pt;width:81.16pt;height:117.23pt;z-index:-2147483645;mso-position-horizontal-relative:page;mso-position-vertical-relative:page;mso-width-relative:page;mso-height-relative:page;mso-wrap-distance-left:0.0pt;mso-wrap-distance-right:0.0pt;visibility:visible;v-text-anchor:middle;">
                <v:stroke color="#002060" weight="2.25pt"/>
                <v:fill/>
                <v:textbox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/>
                        <w:drawing>
                          <wp:inline distL="0" distT="0" distB="0" distR="0">
                            <wp:extent cx="742304" cy="873073"/>
                            <wp:effectExtent l="0" t="0" r="0" b="0"/>
                            <wp:docPr id="2049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15841" t="17529" r="14577" b="3667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42304" cy="873073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>
      <w:pPr>
        <w:pStyle w:val="style0"/>
        <w:spacing w:lineRule="auto" w:line="276"/>
        <w:ind w:right="-990"/>
        <w:rPr>
          <w:sz w:val="22"/>
          <w:szCs w:val="22"/>
        </w:rPr>
      </w:pPr>
    </w:p>
    <w:p>
      <w:pPr>
        <w:pStyle w:val="style0"/>
        <w:spacing w:lineRule="auto" w:line="276"/>
        <w:ind w:right="-990"/>
        <w:rPr>
          <w:sz w:val="22"/>
          <w:szCs w:val="22"/>
        </w:rPr>
      </w:pPr>
    </w:p>
    <w:tbl>
      <w:tblPr>
        <w:tblpPr w:leftFromText="180" w:rightFromText="180" w:topFromText="0" w:bottomFromText="0" w:vertAnchor="text" w:horzAnchor="margin" w:tblpXSpec="left" w:tblpY="28"/>
        <w:tblW w:w="3722" w:type="pct"/>
        <w:tblLook w:val="0000" w:firstRow="0" w:lastRow="0" w:firstColumn="0" w:lastColumn="0" w:noHBand="0" w:noVBand="0"/>
      </w:tblPr>
      <w:tblGrid>
        <w:gridCol w:w="6968"/>
      </w:tblGrid>
      <w:tr>
        <w:trPr>
          <w:trHeight w:val="188" w:hRule="atLeast"/>
        </w:trPr>
        <w:tc>
          <w:tcPr>
            <w:tcW w:w="5000" w:type="pc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color w:val="000000"/>
                <w:sz w:val="22"/>
                <w:szCs w:val="22"/>
              </w:rPr>
            </w:pPr>
            <w:r>
              <w:rPr>
                <w:b w:val="false"/>
                <w:bCs/>
                <w:color w:val="000000"/>
                <w:sz w:val="22"/>
                <w:szCs w:val="22"/>
              </w:rPr>
              <w:t>Address</w:t>
            </w:r>
            <w:r>
              <w:rPr>
                <w:b w:val="false"/>
                <w:bCs/>
                <w:color w:val="000000"/>
                <w:sz w:val="22"/>
                <w:szCs w:val="22"/>
              </w:rPr>
              <w:t xml:space="preserve">:  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lineRule="auto" w:line="276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  <w:lang w:val="en-US"/>
              </w:rPr>
              <w:t>Datta krupa niwas,Mohan nagar,Kuntur.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lineRule="auto" w:line="276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  <w:lang w:val="en-US"/>
              </w:rPr>
              <w:t xml:space="preserve">Tq. Naigaon </w:t>
            </w:r>
            <w:r>
              <w:rPr>
                <w:b w:val="false"/>
                <w:color w:val="000000"/>
                <w:sz w:val="22"/>
                <w:szCs w:val="22"/>
              </w:rPr>
              <w:t>Dist</w:t>
            </w:r>
            <w:r>
              <w:rPr>
                <w:b w:val="false"/>
                <w:color w:val="000000"/>
                <w:sz w:val="22"/>
                <w:szCs w:val="22"/>
                <w:lang w:val="en-US"/>
              </w:rPr>
              <w:t>.Nanded</w:t>
            </w:r>
            <w:r>
              <w:rPr>
                <w:b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b w:val="false"/>
                <w:bCs/>
                <w:sz w:val="22"/>
                <w:szCs w:val="22"/>
                <w:lang w:val="pt-PT"/>
              </w:rPr>
              <w:t>Mobile</w:t>
            </w:r>
            <w:r>
              <w:rPr>
                <w:b w:val="false"/>
                <w:bCs/>
                <w:sz w:val="22"/>
                <w:szCs w:val="22"/>
                <w:lang w:val="en-US"/>
              </w:rPr>
              <w:t>: 8999159184</w:t>
            </w:r>
          </w:p>
          <w:p>
            <w:pPr>
              <w:pStyle w:val="style0"/>
              <w:spacing w:lineRule="auto" w:line="276"/>
              <w:ind w:hanging="18"/>
              <w:rPr>
                <w:b w:val="false"/>
                <w:bCs/>
                <w:sz w:val="22"/>
                <w:szCs w:val="22"/>
              </w:rPr>
            </w:pPr>
            <w:r>
              <w:rPr>
                <w:b w:val="false"/>
                <w:bCs/>
                <w:color w:val="000000"/>
                <w:sz w:val="22"/>
                <w:szCs w:val="22"/>
                <w:lang w:val="fr-FR"/>
              </w:rPr>
              <w:t>Email </w:t>
            </w:r>
            <w:r>
              <w:rPr>
                <w:b w:val="false"/>
                <w:bCs/>
                <w:color w:val="000000"/>
                <w:sz w:val="22"/>
                <w:szCs w:val="22"/>
                <w:lang w:val="fr-FR"/>
              </w:rPr>
              <w:t xml:space="preserve">: </w:t>
            </w:r>
            <w:r>
              <w:rPr>
                <w:b w:val="false"/>
                <w:bCs/>
                <w:color w:val="000000"/>
                <w:sz w:val="22"/>
                <w:szCs w:val="22"/>
                <w:lang w:val="en-US"/>
              </w:rPr>
              <w:t>pallavisomthane5</w:t>
            </w:r>
            <w:r>
              <w:rPr>
                <w:b w:val="false"/>
                <w:bCs/>
                <w:sz w:val="22"/>
                <w:szCs w:val="22"/>
                <w:lang w:val="fr-FR"/>
              </w:rPr>
              <w:t>@gmail.com</w:t>
            </w:r>
            <w:r>
              <w:rPr>
                <w:b w:val="false"/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style0"/>
        <w:spacing w:lineRule="auto" w:line="276"/>
        <w:ind w:right="-990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spacing w:lineRule="auto" w:line="276"/>
        <w:rPr>
          <w:u w:val="single"/>
        </w:rPr>
      </w:pPr>
    </w:p>
    <w:p>
      <w:pPr>
        <w:pStyle w:val="style0"/>
        <w:spacing w:lineRule="auto" w:line="276"/>
        <w:rPr>
          <w:u w:val="single"/>
        </w:rPr>
      </w:pPr>
    </w:p>
    <w:p>
      <w:pPr>
        <w:pStyle w:val="style0"/>
        <w:spacing w:lineRule="auto" w:line="276"/>
        <w:rPr>
          <w:u w:val="single"/>
        </w:rPr>
      </w:pP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u w:val="single"/>
        </w:rPr>
        <w:t>Designation: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Lecturer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</w:p>
    <w:p>
      <w:pPr>
        <w:pStyle w:val="style0"/>
        <w:spacing w:lineRule="auto" w:line="276"/>
        <w:rPr>
          <w:u w:val="single"/>
        </w:rPr>
      </w:pPr>
      <w:r>
        <w:rPr>
          <w:u w:val="single"/>
        </w:rPr>
        <w:t>Educational Qualification: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86"/>
        <w:gridCol w:w="8314"/>
      </w:tblGrid>
      <w:tr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SSC 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:  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M.S</w:t>
            </w:r>
            <w:r>
              <w:rPr>
                <w:b w:val="false"/>
                <w:sz w:val="22"/>
                <w:szCs w:val="22"/>
              </w:rPr>
              <w:t>. Board of</w:t>
            </w:r>
            <w:r>
              <w:rPr>
                <w:b w:val="false"/>
                <w:sz w:val="22"/>
                <w:szCs w:val="22"/>
                <w:lang w:val="en-US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SSC, Latur.</w:t>
            </w:r>
            <w:r>
              <w:rPr>
                <w:b w:val="false"/>
                <w:sz w:val="22"/>
                <w:szCs w:val="22"/>
                <w:lang w:val="en-US"/>
              </w:rPr>
              <w:t xml:space="preserve">  (83%)</w:t>
            </w:r>
          </w:p>
        </w:tc>
      </w:tr>
      <w:tr>
        <w:tblPrEx/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HSC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M.S. </w:t>
            </w:r>
            <w:r>
              <w:rPr>
                <w:b w:val="false"/>
                <w:sz w:val="22"/>
                <w:szCs w:val="22"/>
              </w:rPr>
              <w:t>Board of HSC Latur</w:t>
            </w:r>
            <w:r>
              <w:rPr>
                <w:b w:val="false"/>
                <w:sz w:val="22"/>
                <w:szCs w:val="22"/>
                <w:lang w:val="en-US"/>
              </w:rPr>
              <w:t xml:space="preserve">. </w:t>
            </w:r>
            <w:r>
              <w:rPr>
                <w:b w:val="false"/>
                <w:sz w:val="22"/>
                <w:szCs w:val="22"/>
              </w:rPr>
              <w:t xml:space="preserve"> (</w:t>
            </w:r>
            <w:r>
              <w:rPr>
                <w:b w:val="false"/>
                <w:sz w:val="22"/>
                <w:szCs w:val="22"/>
                <w:lang w:val="en-US"/>
              </w:rPr>
              <w:t>80%</w:t>
            </w:r>
            <w:r>
              <w:rPr>
                <w:b w:val="false"/>
                <w:sz w:val="22"/>
                <w:szCs w:val="22"/>
              </w:rPr>
              <w:t>)</w:t>
            </w:r>
          </w:p>
        </w:tc>
      </w:tr>
      <w:tr>
        <w:tblPrEx/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B. Pharm    :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Latur college of pharmacy, Hasegaon. SRTMU Nanded.</w:t>
            </w:r>
            <w:r>
              <w:rPr>
                <w:b w:val="false"/>
                <w:sz w:val="22"/>
                <w:szCs w:val="22"/>
              </w:rPr>
              <w:t xml:space="preserve"> (</w:t>
            </w:r>
            <w:r>
              <w:rPr>
                <w:b w:val="false"/>
                <w:sz w:val="22"/>
                <w:szCs w:val="22"/>
                <w:lang w:val="en-US"/>
              </w:rPr>
              <w:t>Nov. 2</w:t>
            </w:r>
            <w:r>
              <w:rPr>
                <w:b w:val="false"/>
                <w:sz w:val="22"/>
                <w:szCs w:val="22"/>
              </w:rPr>
              <w:t>0</w:t>
            </w:r>
            <w:r>
              <w:rPr>
                <w:b w:val="false"/>
                <w:sz w:val="22"/>
                <w:szCs w:val="22"/>
                <w:lang w:val="en-US"/>
              </w:rPr>
              <w:t>20</w:t>
            </w:r>
            <w:r>
              <w:rPr>
                <w:b w:val="false"/>
                <w:sz w:val="22"/>
                <w:szCs w:val="22"/>
              </w:rPr>
              <w:t>)</w:t>
            </w:r>
            <w:r>
              <w:rPr>
                <w:b w:val="false"/>
                <w:sz w:val="22"/>
                <w:szCs w:val="22"/>
                <w:lang w:val="en-US"/>
              </w:rPr>
              <w:t xml:space="preserve"> (CGPA- 9.69)</w:t>
            </w:r>
          </w:p>
        </w:tc>
      </w:tr>
      <w:tr>
        <w:tblPrEx/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Pharm</w:t>
            </w:r>
          </w:p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(Appeared)</w:t>
            </w:r>
            <w:r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Channabasweshwar college of pharmacy,latur SRTMU Nanded</w:t>
            </w:r>
            <w:r>
              <w:rPr>
                <w:b w:val="false"/>
                <w:sz w:val="22"/>
                <w:szCs w:val="22"/>
              </w:rPr>
              <w:t xml:space="preserve"> (</w:t>
            </w:r>
            <w:r>
              <w:rPr>
                <w:b w:val="false"/>
                <w:sz w:val="22"/>
                <w:szCs w:val="22"/>
                <w:lang w:val="en-US"/>
              </w:rPr>
              <w:t>feb-</w:t>
            </w:r>
            <w:r>
              <w:rPr>
                <w:b w:val="false"/>
                <w:sz w:val="22"/>
                <w:szCs w:val="22"/>
              </w:rPr>
              <w:t>20</w:t>
            </w:r>
            <w:r>
              <w:rPr>
                <w:b w:val="false"/>
                <w:sz w:val="22"/>
                <w:szCs w:val="22"/>
                <w:lang w:val="en-US"/>
              </w:rPr>
              <w:t>21</w:t>
            </w:r>
            <w:r>
              <w:rPr>
                <w:b w:val="false"/>
                <w:sz w:val="22"/>
                <w:szCs w:val="22"/>
              </w:rPr>
              <w:t>)</w:t>
            </w:r>
          </w:p>
        </w:tc>
      </w:tr>
      <w:tr>
        <w:tblPrEx/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Specialization:</w:t>
            </w:r>
          </w:p>
          <w:p>
            <w:pPr>
              <w:pStyle w:val="style0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     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Quality Assurance</w:t>
            </w:r>
          </w:p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-</w:t>
            </w:r>
          </w:p>
        </w:tc>
      </w:tr>
      <w:tr>
        <w:tblPrEx/>
        <w:trPr/>
        <w:tc>
          <w:tcPr>
            <w:tcW w:w="157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7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      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2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-</w:t>
            </w:r>
          </w:p>
        </w:tc>
      </w:tr>
    </w:tbl>
    <w:p>
      <w:pPr>
        <w:pStyle w:val="style0"/>
        <w:spacing w:lineRule="auto" w:line="276"/>
        <w:rPr>
          <w:b w:val="false"/>
          <w:u w:val="single"/>
        </w:rPr>
      </w:pPr>
      <w:r>
        <w:rPr>
          <w:u w:val="single"/>
        </w:rPr>
        <w:t>Experiences: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48"/>
        <w:gridCol w:w="8352"/>
      </w:tblGrid>
      <w:tr>
        <w:trPr/>
        <w:tc>
          <w:tcPr>
            <w:tcW w:w="154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1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   :  </w:t>
            </w:r>
          </w:p>
        </w:tc>
        <w:tc>
          <w:tcPr>
            <w:tcW w:w="835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08 month</w:t>
            </w:r>
          </w:p>
        </w:tc>
      </w:tr>
      <w:tr>
        <w:tblPrEx/>
        <w:trPr/>
        <w:tc>
          <w:tcPr>
            <w:tcW w:w="154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1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   :</w:t>
            </w:r>
          </w:p>
        </w:tc>
        <w:tc>
          <w:tcPr>
            <w:tcW w:w="835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-</w:t>
            </w:r>
            <w:r>
              <w:rPr>
                <w:b w:val="false"/>
                <w:sz w:val="22"/>
                <w:szCs w:val="22"/>
              </w:rPr>
              <w:t xml:space="preserve"> </w:t>
            </w:r>
          </w:p>
        </w:tc>
      </w:tr>
      <w:tr>
        <w:tblPrEx/>
        <w:trPr/>
        <w:tc>
          <w:tcPr>
            <w:tcW w:w="154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1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Industrial  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5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00</w:t>
            </w:r>
            <w:r>
              <w:rPr>
                <w:b w:val="false"/>
                <w:sz w:val="22"/>
                <w:szCs w:val="22"/>
              </w:rPr>
              <w:t xml:space="preserve"> Years</w:t>
            </w:r>
          </w:p>
        </w:tc>
      </w:tr>
    </w:tbl>
    <w:p>
      <w:pPr>
        <w:pStyle w:val="style0"/>
        <w:spacing w:lineRule="auto" w:line="276"/>
        <w:rPr>
          <w:b w:val="false"/>
          <w:sz w:val="22"/>
          <w:szCs w:val="22"/>
        </w:rPr>
      </w:pPr>
    </w:p>
    <w:p>
      <w:pPr>
        <w:pStyle w:val="style0"/>
        <w:spacing w:lineRule="auto" w:line="276"/>
        <w:rPr>
          <w:bCs/>
          <w:u w:val="single"/>
        </w:rPr>
      </w:pPr>
      <w:r>
        <w:rPr>
          <w:bCs/>
          <w:u w:val="single"/>
        </w:rPr>
        <w:t>Subjects Taught: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48"/>
        <w:gridCol w:w="8352"/>
      </w:tblGrid>
      <w:tr>
        <w:trPr/>
        <w:tc>
          <w:tcPr>
            <w:tcW w:w="154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10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  </w:t>
            </w:r>
          </w:p>
        </w:tc>
        <w:tc>
          <w:tcPr>
            <w:tcW w:w="835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Pharmaceutics-I &amp; II, HAP</w:t>
            </w:r>
          </w:p>
        </w:tc>
      </w:tr>
      <w:tr>
        <w:tblPrEx/>
        <w:trPr/>
        <w:tc>
          <w:tcPr>
            <w:tcW w:w="1548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right="-10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:</w:t>
            </w:r>
          </w:p>
          <w:p>
            <w:pPr>
              <w:pStyle w:val="style0"/>
              <w:spacing w:lineRule="auto" w:line="276"/>
              <w:ind w:right="-108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8352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spacing w:lineRule="auto" w:line="276"/>
        <w:rPr>
          <w:b w:val="false"/>
          <w:sz w:val="14"/>
          <w:szCs w:val="14"/>
        </w:rPr>
      </w:pPr>
    </w:p>
    <w:p>
      <w:pPr>
        <w:pStyle w:val="style0"/>
        <w:spacing w:lineRule="auto" w:line="276"/>
        <w:rPr>
          <w:bCs/>
          <w:u w:val="single"/>
        </w:rPr>
      </w:pPr>
      <w:r>
        <w:rPr>
          <w:bCs/>
          <w:u w:val="single"/>
        </w:rPr>
        <w:t xml:space="preserve">Professional Credentials &amp; Recognition: </w:t>
      </w:r>
    </w:p>
    <w:p>
      <w:pPr>
        <w:pStyle w:val="style0"/>
        <w:spacing w:lineRule="auto" w:line="276"/>
        <w:rPr>
          <w:bCs/>
          <w:sz w:val="4"/>
          <w:szCs w:val="4"/>
          <w:u w:val="single"/>
        </w:rPr>
      </w:pPr>
    </w:p>
    <w:tbl>
      <w:tblPr>
        <w:tblpPr w:leftFromText="180" w:rightFromText="180" w:topFromText="0" w:bottomFromText="0" w:vertAnchor="text" w:tblpXSpec="lef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983"/>
        <w:gridCol w:w="290"/>
        <w:gridCol w:w="6355"/>
        <w:gridCol w:w="290"/>
      </w:tblGrid>
      <w:tr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Membership</w:t>
            </w: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NA</w:t>
            </w: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Guidance</w:t>
            </w: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NA</w:t>
            </w: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Books</w:t>
            </w: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0</w:t>
            </w:r>
            <w:r>
              <w:rPr>
                <w:b w:val="false"/>
                <w:sz w:val="22"/>
                <w:szCs w:val="22"/>
              </w:rPr>
              <w:t>0</w:t>
            </w: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papers publication </w:t>
            </w: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0</w:t>
            </w:r>
            <w:r>
              <w:rPr>
                <w:b w:val="false"/>
                <w:sz w:val="22"/>
                <w:szCs w:val="22"/>
                <w:lang w:val="en-US"/>
              </w:rPr>
              <w:t>1</w:t>
            </w:r>
          </w:p>
        </w:tc>
      </w:tr>
      <w:tr>
        <w:tblPrEx/>
        <w:trPr/>
        <w:tc>
          <w:tcPr>
            <w:tcW w:w="2983" w:type="dxa"/>
            <w:vMerge w:val="restar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articles </w:t>
            </w:r>
          </w:p>
          <w:p>
            <w:pPr>
              <w:pStyle w:val="style0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Projects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>
            <w:pPr>
              <w:pStyle w:val="style0"/>
              <w:rPr>
                <w:b w:val="false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Recognitions/ Awards</w:t>
            </w: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sz w:val="22"/>
                <w:szCs w:val="22"/>
              </w:rPr>
            </w:pPr>
            <w:r>
              <w:rPr>
                <w:b w:val="false"/>
                <w:bCs/>
                <w:sz w:val="22"/>
                <w:szCs w:val="22"/>
              </w:rPr>
              <w:t>0</w:t>
            </w:r>
            <w:r>
              <w:rPr>
                <w:b w:val="false"/>
                <w:bCs/>
                <w:sz w:val="22"/>
                <w:szCs w:val="22"/>
                <w:lang w:val="en-US"/>
              </w:rPr>
              <w:t>3</w:t>
            </w:r>
          </w:p>
        </w:tc>
      </w:tr>
      <w:tr>
        <w:tblPrEx/>
        <w:trPr>
          <w:gridAfter w:val="1"/>
          <w:wAfter w:w="290" w:type="dxa"/>
        </w:trPr>
        <w:tc>
          <w:tcPr>
            <w:tcW w:w="2983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>
        <w:tblPrEx/>
        <w:trPr>
          <w:gridAfter w:val="2"/>
          <w:wAfter w:w="6645" w:type="dxa"/>
        </w:trPr>
        <w:tc>
          <w:tcPr>
            <w:tcW w:w="2983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  <w:r>
              <w:rPr>
                <w:sz w:val="22"/>
                <w:szCs w:val="22"/>
              </w:rPr>
              <w:t xml:space="preserve">:                                              </w:t>
            </w:r>
          </w:p>
        </w:tc>
      </w:tr>
      <w:tr>
        <w:tblPrEx/>
        <w:trPr/>
        <w:tc>
          <w:tcPr>
            <w:tcW w:w="2983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sz w:val="22"/>
                <w:szCs w:val="22"/>
              </w:rPr>
            </w:pP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Cs w:val="32"/>
              </w:rPr>
            </w:pPr>
            <w:r>
              <w:rPr>
                <w:b w:val="false"/>
                <w:szCs w:val="32"/>
              </w:rPr>
              <w:t xml:space="preserve">                                                                      </w:t>
            </w:r>
          </w:p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  <w:p>
            <w:pPr>
              <w:pStyle w:val="style0"/>
              <w:spacing w:lineRule="auto" w:line="276"/>
              <w:rPr>
                <w:b w:val="false"/>
                <w:szCs w:val="32"/>
              </w:rPr>
            </w:pPr>
            <w:r>
              <w:rPr>
                <w:b w:val="false"/>
                <w:szCs w:val="32"/>
              </w:rPr>
              <w:t xml:space="preserve">                                                               </w:t>
            </w:r>
            <w:r>
              <w:rPr>
                <w:b w:val="false"/>
                <w:szCs w:val="32"/>
                <w:lang w:val="en-US"/>
              </w:rPr>
              <w:t>Miss. Somthane P.N.</w:t>
            </w:r>
          </w:p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  <w:tr>
        <w:tblPrEx/>
        <w:trPr/>
        <w:tc>
          <w:tcPr>
            <w:tcW w:w="298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bCs/>
              </w:rPr>
            </w:pPr>
          </w:p>
        </w:tc>
        <w:tc>
          <w:tcPr>
            <w:tcW w:w="6645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spacing w:lineRule="auto" w:line="276"/>
        <w:rPr>
          <w:szCs w:val="32"/>
        </w:rPr>
      </w:pPr>
    </w:p>
    <w:sectPr>
      <w:footerReference w:type="even" r:id="rId3"/>
      <w:footerReference w:type="default" r:id="rId4"/>
      <w:pgSz w:w="12240" w:h="15840" w:orient="portrait"/>
      <w:pgMar w:top="630" w:right="1440" w:bottom="450" w:left="1440" w:header="720" w:footer="504" w:gutter="0"/>
      <w:pgBorders w:zOrder="front" w:display="allPages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Century"/>
    <w:panose1 w:val="02040604050000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D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34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C36D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ED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" w:cs="Times New Roman" w:eastAsia="Calibri" w:hAnsi="Century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b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b6303501-cdf6-4748-a024-8cde4dd26478"/>
    <w:next w:val="style4097"/>
    <w:link w:val="style32"/>
    <w:uiPriority w:val="99"/>
    <w:rPr>
      <w:rFonts w:ascii="Times New Roman" w:eastAsia="Times New Roman" w:hAnsi="Times New Roman"/>
      <w:b w:val="false"/>
      <w:sz w:val="24"/>
      <w:szCs w:val="24"/>
      <w:lang w:bidi="ar-SA"/>
    </w:rPr>
  </w:style>
  <w:style w:type="character" w:styleId="style41">
    <w:name w:val="page number"/>
    <w:basedOn w:val="style65"/>
    <w:next w:val="style41"/>
  </w:style>
  <w:style w:type="character" w:styleId="style85">
    <w:name w:val="Hyperlink"/>
    <w:next w:val="style85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>
      <w:rFonts w:ascii="Times New Roman" w:eastAsia="SimSun" w:hAnsi="Times New Roman"/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widowControl w:val="false"/>
      <w:autoSpaceDE w:val="false"/>
      <w:autoSpaceDN w:val="false"/>
      <w:adjustRightInd w:val="false"/>
      <w:ind w:left="720"/>
      <w:contextualSpacing/>
    </w:pPr>
    <w:rPr/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ascii="Calibri" w:cs="Calibri" w:eastAsia="Times New Roman" w:hAnsi="Calibri"/>
      <w:b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b96d7ddb-dc83-46a3-9cbe-9039a94ab196"/>
    <w:next w:val="style4099"/>
    <w:link w:val="style31"/>
    <w:uiPriority w:val="99"/>
    <w:rPr>
      <w:rFonts w:ascii="Times New Roman" w:eastAsia="Times New Roman" w:hAnsi="Times New Roman"/>
      <w:b/>
      <w:sz w:val="24"/>
      <w:szCs w:val="24"/>
      <w:lang w:bidi="ar-SA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next w:val="style4100"/>
    <w:link w:val="style153"/>
    <w:uiPriority w:val="99"/>
    <w:rPr>
      <w:rFonts w:ascii="Tahoma" w:cs="Tahoma" w:eastAsia="Times New Roman" w:hAnsi="Tahoma"/>
      <w:b/>
      <w:sz w:val="16"/>
      <w:szCs w:val="16"/>
      <w:lang w:bidi="ar-SA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128</Words>
  <Pages>2</Pages>
  <Characters>728</Characters>
  <Application>WPS Office</Application>
  <DocSecurity>0</DocSecurity>
  <Paragraphs>128</Paragraphs>
  <ScaleCrop>false</ScaleCrop>
  <LinksUpToDate>false</LinksUpToDate>
  <CharactersWithSpaces>1240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2021-08-19T10:38:00Z</dcterms:created>
  <dc:creator>n</dc:creator>
  <lastModifiedBy>vivo 1920</lastModifiedBy>
  <dcterms:modified xsi:type="dcterms:W3CDTF">2021-09-01T06:34:36Z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9ef72befd1924296b616da64ab7863c3</vt:lpwstr>
  </property>
</Properties>
</file>